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3463"/>
        <w:gridCol w:w="4678"/>
        <w:gridCol w:w="5670"/>
        <w:gridCol w:w="2268"/>
        <w:gridCol w:w="3221"/>
      </w:tblGrid>
      <w:tr>
        <w:trPr>
          <w:trHeight w:val="416" w:hRule="auto"/>
          <w:jc w:val="left"/>
        </w:trPr>
        <w:tc>
          <w:tcPr>
            <w:tcW w:w="193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Күні : 16.02.2017  жыл                   Сыныбы:   4              Пәні:  қазақ тілі</w:t>
            </w:r>
          </w:p>
        </w:tc>
      </w:tr>
      <w:tr>
        <w:trPr>
          <w:trHeight w:val="560" w:hRule="auto"/>
          <w:jc w:val="left"/>
        </w:trPr>
        <w:tc>
          <w:tcPr>
            <w:tcW w:w="3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Сабақтың  тақырыбы</w:t>
            </w:r>
          </w:p>
        </w:tc>
        <w:tc>
          <w:tcPr>
            <w:tcW w:w="1583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Дара және күрделі сан есім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</w:tc>
      </w:tr>
      <w:tr>
        <w:trPr>
          <w:trHeight w:val="255" w:hRule="auto"/>
          <w:jc w:val="left"/>
        </w:trPr>
        <w:tc>
          <w:tcPr>
            <w:tcW w:w="3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Жалпы мақсаты</w:t>
            </w:r>
          </w:p>
        </w:tc>
        <w:tc>
          <w:tcPr>
            <w:tcW w:w="1583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Сан есімнің дара, күрделі түрлерімен таныстыру; күрделі сан есімнің емлесін меңгерту;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сан есімнің дара және күрделі түрлерін ажырата білу;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сөйлем ішінен сан есімдерді тауып, дұрыс сұрақ қоя білуге үйрету;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оқушылардың тіл байлықтарын дамыту.</w:t>
            </w:r>
          </w:p>
        </w:tc>
      </w:tr>
      <w:tr>
        <w:trPr>
          <w:trHeight w:val="426" w:hRule="auto"/>
          <w:jc w:val="left"/>
        </w:trPr>
        <w:tc>
          <w:tcPr>
            <w:tcW w:w="3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Оқу нәтижесі</w:t>
            </w:r>
          </w:p>
        </w:tc>
        <w:tc>
          <w:tcPr>
            <w:tcW w:w="1583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Жаттығу жұмыстарын талдау арқылы еркін ойлау, өз көзқарасын жеткізу, дәлелдей білу, өзгені тыңдау, тұжырым жасай білу қабілеттері жетіледі;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 оқушы өз - өзіне баға береді, өзіндік пайымын жасайды, тәрбиелік, тағылымдық мәнін ұғынады; сан есімді ажырата біледі; сауатты жаза біледі;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Түйінді түсініктер: Дара сан есімді күрделіге айналдыру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88" w:hRule="auto"/>
          <w:jc w:val="left"/>
        </w:trPr>
        <w:tc>
          <w:tcPr>
            <w:tcW w:w="3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Сабақ кезеңдері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Уақыты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Мұғалімнің іс-әрекеті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Оқушылардың  іс-әрекеті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Ресурстар</w:t>
            </w:r>
          </w:p>
        </w:tc>
      </w:tr>
      <w:tr>
        <w:trPr>
          <w:trHeight w:val="1975" w:hRule="auto"/>
          <w:jc w:val="left"/>
        </w:trPr>
        <w:tc>
          <w:tcPr>
            <w:tcW w:w="3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йымдастыру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мин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й тапсырмасын тексеру</w:t>
            </w:r>
          </w:p>
          <w:p>
            <w:pPr>
              <w:numPr>
                <w:ilvl w:val="0"/>
                <w:numId w:val="2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мин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Амандасу, түгендеу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Айналаға қараймыз,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онақты біз сыйлаймыз.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Сәлем беріп сіздерге,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Сабақты біз бастаймыз!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Психологиялық   дайындық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слайд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азақ тілім-өз тілім,ана тілім,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  <w:br/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Абай,Мұхтар сөйлеген дана тілім.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  <w:br/>
              <w:t xml:space="preserve">Қ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астерлейді ұл-қызың мәңгі сені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  <w:br/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Болашағым,бақытым,дара тілім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Ө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рмекшінің торы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дісі арқылы өткенге шолу.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3-слайд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Оқушылар тұрып,келген қонақтармен амандасады.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Сұрақтарға жауап береді.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Ө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лең жолдарын хормен оқу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266" w:hRule="auto"/>
          <w:jc w:val="left"/>
        </w:trPr>
        <w:tc>
          <w:tcPr>
            <w:tcW w:w="3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Жаңа сабақ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Б)Қызығушылықты ояту. 20 мин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Миға шабуыл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слайд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Ө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леңнен дара және күрделі сан есімді табу.(Гүлназға оқыту)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Есіңе  сақта-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 слайд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Дәптермен  жұмыс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Топпен жұмыс</w:t>
            </w:r>
          </w:p>
          <w:p>
            <w:pPr>
              <w:spacing w:before="14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  <w:t xml:space="preserve">Сан есім  тобына:</w:t>
            </w:r>
          </w:p>
          <w:p>
            <w:pPr>
              <w:spacing w:before="14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жаттығу</w:t>
            </w:r>
            <w:r>
              <w:rPr>
                <w:rFonts w:ascii="Times New Roman" w:hAnsi="Times New Roman" w:cs="Times New Roman" w:eastAsia="Times New Roman"/>
                <w:color w:val="00B05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14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Сөйлемдерді  көшіріп  жаз. Дара және күрделі  сан есімдерді   тап.</w:t>
            </w:r>
          </w:p>
          <w:p>
            <w:pPr>
              <w:spacing w:before="14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  <w:t xml:space="preserve">Сын есім тобына:</w:t>
            </w:r>
          </w:p>
          <w:p>
            <w:pPr>
              <w:spacing w:before="14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жаттығу</w:t>
            </w:r>
          </w:p>
          <w:p>
            <w:pPr>
              <w:spacing w:before="14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C2750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Сөйлемдерді  оқы.Дара және күрделі  сан есімдерді  теріп жаз</w:t>
            </w:r>
            <w:r>
              <w:rPr>
                <w:rFonts w:ascii="Times New Roman" w:hAnsi="Times New Roman" w:cs="Times New Roman" w:eastAsia="Times New Roman"/>
                <w:color w:val="C2750E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14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C2750E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4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Көңілді  шумақ (10-11-слайдтар)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Ерекше сандар ойыны(9-слайд)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13-14-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слайдтарды көрсету)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Ө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леңнен сан есімді сұрақ қоя отырып табады, салыстырады..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Дәптерге  күнді  жазады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Дәптерде жұмыс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Топта құрастырады,ортаға салады.Оқиды.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Сандарға байланысты  оқиғаларды  сөйлем құрастырып айтады.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3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Сергіту сәті  2 мин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Музыка әуенімен би қимылдарын қайталайды..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Би   қимылдарын қайталайды.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93" w:hRule="auto"/>
          <w:jc w:val="left"/>
        </w:trPr>
        <w:tc>
          <w:tcPr>
            <w:tcW w:w="3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Сабақты  бекіту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мин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I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топқа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Венн диаграммасы толтыру.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II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топқа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Семантикалық карта толтыру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Сандарды сөйлету.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Иә, жоқ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ойыны.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 топтан 1 оқушы  қорғайды.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Оқушылар сұрақтарға жауап береді.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кестелер</w:t>
            </w:r>
          </w:p>
        </w:tc>
      </w:tr>
      <w:tr>
        <w:trPr>
          <w:trHeight w:val="1071" w:hRule="auto"/>
          <w:jc w:val="left"/>
        </w:trPr>
        <w:tc>
          <w:tcPr>
            <w:tcW w:w="3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Бағалау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мин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«5»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ке бағаласа күннің тұсына 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«4»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ке бағаласа  бұлттың  ары жағынан шығып тұрған күннің көзінің жанына ,ал бүгін сабаққа дұрыс қатыспай отырмын  дегендер бұлттың  тұсына   стикерді жабыстыру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Ө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зін-өзі бағалайды.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Күн, бұлт күннің көзі.бұлт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суреттері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794" w:dyaOrig="728">
                <v:rect xmlns:o="urn:schemas-microsoft-com:office:office" xmlns:v="urn:schemas-microsoft-com:vml" id="rectole0000000000" style="width:39.700000pt;height:36.4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616" w:dyaOrig="605">
                <v:rect xmlns:o="urn:schemas-microsoft-com:office:office" xmlns:v="urn:schemas-microsoft-com:vml" id="rectole0000000001" style="width:30.800000pt;height:30.2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531" w:dyaOrig="317">
                <v:rect xmlns:o="urn:schemas-microsoft-com:office:office" xmlns:v="urn:schemas-microsoft-com:vml" id="rectole0000000002" style="width:26.550000pt;height:15.85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</w:tc>
      </w:tr>
      <w:tr>
        <w:trPr>
          <w:trHeight w:val="1032" w:hRule="auto"/>
          <w:jc w:val="left"/>
        </w:trPr>
        <w:tc>
          <w:tcPr>
            <w:tcW w:w="3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Ү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й тапсырмасы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мин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Ереже жаттау. 4-жаттығу 48- бет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Күнделікке үй тапсырмасын жазып алады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10" w:hRule="auto"/>
          <w:jc w:val="left"/>
        </w:trPr>
        <w:tc>
          <w:tcPr>
            <w:tcW w:w="3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Рефлексия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мин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8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Стикерлер тарату</w:t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Кері байланыс жазуды ұсыну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Оқушылар: Нені білді? Нені білгісі келеді?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Бүгінгі  сабақ туралы ұсыныстар  жазады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стикерлер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4470" w:dyaOrig="2984">
          <v:rect xmlns:o="urn:schemas-microsoft-com:office:office" xmlns:v="urn:schemas-microsoft-com:vml" id="rectole0000000003" style="width:223.500000pt;height:149.2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object w:dxaOrig="3780" w:dyaOrig="2954">
          <v:rect xmlns:o="urn:schemas-microsoft-com:office:office" xmlns:v="urn:schemas-microsoft-com:vml" id="rectole0000000004" style="width:189.000000pt;height:147.7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4069" w:dyaOrig="2975">
          <v:rect xmlns:o="urn:schemas-microsoft-com:office:office" xmlns:v="urn:schemas-microsoft-com:vml" id="rectole0000000005" style="width:203.450000pt;height:148.7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styles.xml" Id="docRId13" Type="http://schemas.openxmlformats.org/officeDocument/2006/relationships/styles"/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5.bin" Id="docRId10" Type="http://schemas.openxmlformats.org/officeDocument/2006/relationships/oleObject"/><Relationship Target="embeddings/oleObject1.bin" Id="docRId2" Type="http://schemas.openxmlformats.org/officeDocument/2006/relationships/oleObject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5.wmf" Id="docRId11" Type="http://schemas.openxmlformats.org/officeDocument/2006/relationships/image"/><Relationship Target="media/image2.wmf" Id="docRId5" Type="http://schemas.openxmlformats.org/officeDocument/2006/relationships/image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numbering.xml" Id="docRId12" Type="http://schemas.openxmlformats.org/officeDocument/2006/relationships/numbering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/Relationships>
</file>